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BD4772" w14:textId="77777777" w:rsidR="00107DB3" w:rsidRPr="00107DB3" w:rsidRDefault="00107DB3" w:rsidP="00107DB3">
      <w:pPr>
        <w:spacing w:line="480" w:lineRule="auto"/>
        <w:jc w:val="center"/>
        <w:rPr>
          <w:rFonts w:ascii="Times New Roman" w:hAnsi="Times New Roman" w:cs="Times New Roman"/>
          <w:b/>
          <w:bCs/>
          <w:sz w:val="24"/>
          <w:szCs w:val="24"/>
        </w:rPr>
      </w:pPr>
    </w:p>
    <w:p w14:paraId="6E075849" w14:textId="77777777" w:rsidR="00107DB3" w:rsidRDefault="00107DB3" w:rsidP="00107DB3">
      <w:pPr>
        <w:spacing w:line="480" w:lineRule="auto"/>
        <w:jc w:val="center"/>
        <w:rPr>
          <w:rFonts w:ascii="Times New Roman" w:hAnsi="Times New Roman" w:cs="Times New Roman"/>
          <w:b/>
          <w:bCs/>
          <w:sz w:val="24"/>
          <w:szCs w:val="24"/>
        </w:rPr>
      </w:pPr>
    </w:p>
    <w:p w14:paraId="5FE47A91" w14:textId="77777777" w:rsidR="00B048AB" w:rsidRPr="00107DB3" w:rsidRDefault="00B048AB" w:rsidP="00107DB3">
      <w:pPr>
        <w:spacing w:line="480" w:lineRule="auto"/>
        <w:jc w:val="center"/>
        <w:rPr>
          <w:rFonts w:ascii="Times New Roman" w:hAnsi="Times New Roman" w:cs="Times New Roman"/>
          <w:b/>
          <w:bCs/>
          <w:sz w:val="24"/>
          <w:szCs w:val="24"/>
        </w:rPr>
      </w:pPr>
    </w:p>
    <w:p w14:paraId="16738EF1" w14:textId="056AD202" w:rsidR="00107DB3" w:rsidRPr="00107DB3" w:rsidRDefault="00107DB3" w:rsidP="00107DB3">
      <w:pPr>
        <w:spacing w:line="480" w:lineRule="auto"/>
        <w:jc w:val="center"/>
        <w:rPr>
          <w:rFonts w:ascii="Times New Roman" w:hAnsi="Times New Roman" w:cs="Times New Roman"/>
          <w:b/>
          <w:bCs/>
          <w:sz w:val="24"/>
          <w:szCs w:val="24"/>
        </w:rPr>
      </w:pPr>
      <w:r w:rsidRPr="00107DB3">
        <w:rPr>
          <w:rFonts w:ascii="Times New Roman" w:hAnsi="Times New Roman" w:cs="Times New Roman"/>
          <w:b/>
          <w:bCs/>
          <w:sz w:val="24"/>
          <w:szCs w:val="24"/>
        </w:rPr>
        <w:t>Discussion</w:t>
      </w:r>
    </w:p>
    <w:p w14:paraId="20E326E2" w14:textId="77777777" w:rsidR="00107DB3" w:rsidRPr="00107DB3" w:rsidRDefault="00107DB3" w:rsidP="00B048AB">
      <w:pPr>
        <w:spacing w:line="480" w:lineRule="auto"/>
        <w:rPr>
          <w:rFonts w:ascii="Times New Roman" w:hAnsi="Times New Roman" w:cs="Times New Roman"/>
          <w:sz w:val="24"/>
          <w:szCs w:val="24"/>
        </w:rPr>
      </w:pPr>
    </w:p>
    <w:p w14:paraId="2F0125F8" w14:textId="5B3EF008" w:rsidR="00107DB3" w:rsidRPr="00107DB3" w:rsidRDefault="00107DB3" w:rsidP="00107DB3">
      <w:pPr>
        <w:spacing w:line="480" w:lineRule="auto"/>
        <w:jc w:val="center"/>
        <w:rPr>
          <w:rFonts w:ascii="Times New Roman" w:hAnsi="Times New Roman" w:cs="Times New Roman"/>
          <w:sz w:val="24"/>
          <w:szCs w:val="24"/>
        </w:rPr>
      </w:pPr>
      <w:r w:rsidRPr="00107DB3">
        <w:rPr>
          <w:rFonts w:ascii="Times New Roman" w:hAnsi="Times New Roman" w:cs="Times New Roman"/>
          <w:sz w:val="24"/>
          <w:szCs w:val="24"/>
        </w:rPr>
        <w:t>Name</w:t>
      </w:r>
    </w:p>
    <w:p w14:paraId="2FDCB4C0" w14:textId="760140EF" w:rsidR="00107DB3" w:rsidRPr="00107DB3" w:rsidRDefault="00107DB3" w:rsidP="00107DB3">
      <w:pPr>
        <w:spacing w:line="480" w:lineRule="auto"/>
        <w:jc w:val="center"/>
        <w:rPr>
          <w:rFonts w:ascii="Times New Roman" w:hAnsi="Times New Roman" w:cs="Times New Roman"/>
          <w:sz w:val="24"/>
          <w:szCs w:val="24"/>
        </w:rPr>
      </w:pPr>
      <w:r w:rsidRPr="00107DB3">
        <w:rPr>
          <w:rFonts w:ascii="Times New Roman" w:hAnsi="Times New Roman" w:cs="Times New Roman"/>
          <w:sz w:val="24"/>
          <w:szCs w:val="24"/>
        </w:rPr>
        <w:t>Institution</w:t>
      </w:r>
    </w:p>
    <w:p w14:paraId="7D367B8E" w14:textId="5C6DA1BB" w:rsidR="00107DB3" w:rsidRPr="00107DB3" w:rsidRDefault="00107DB3" w:rsidP="00107DB3">
      <w:pPr>
        <w:spacing w:line="480" w:lineRule="auto"/>
        <w:jc w:val="center"/>
        <w:rPr>
          <w:rFonts w:ascii="Times New Roman" w:hAnsi="Times New Roman" w:cs="Times New Roman"/>
          <w:sz w:val="24"/>
          <w:szCs w:val="24"/>
        </w:rPr>
      </w:pPr>
      <w:r w:rsidRPr="00107DB3">
        <w:rPr>
          <w:rFonts w:ascii="Times New Roman" w:hAnsi="Times New Roman" w:cs="Times New Roman"/>
          <w:sz w:val="24"/>
          <w:szCs w:val="24"/>
        </w:rPr>
        <w:t>Course</w:t>
      </w:r>
    </w:p>
    <w:p w14:paraId="18AB3CDA" w14:textId="1426A5EF" w:rsidR="00107DB3" w:rsidRPr="00107DB3" w:rsidRDefault="00B048AB" w:rsidP="00107DB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5315E368" w14:textId="717F337D" w:rsidR="00107DB3" w:rsidRPr="00107DB3" w:rsidRDefault="00107DB3" w:rsidP="00107DB3">
      <w:pPr>
        <w:spacing w:line="480" w:lineRule="auto"/>
        <w:jc w:val="center"/>
        <w:rPr>
          <w:rFonts w:ascii="Times New Roman" w:hAnsi="Times New Roman" w:cs="Times New Roman"/>
          <w:sz w:val="24"/>
          <w:szCs w:val="24"/>
        </w:rPr>
      </w:pPr>
      <w:r w:rsidRPr="00107DB3">
        <w:rPr>
          <w:rFonts w:ascii="Times New Roman" w:hAnsi="Times New Roman" w:cs="Times New Roman"/>
          <w:sz w:val="24"/>
          <w:szCs w:val="24"/>
        </w:rPr>
        <w:t>Date</w:t>
      </w:r>
    </w:p>
    <w:p w14:paraId="46F4402A" w14:textId="77777777" w:rsidR="00107DB3" w:rsidRPr="00107DB3" w:rsidRDefault="00107DB3" w:rsidP="00107DB3">
      <w:pPr>
        <w:spacing w:line="480" w:lineRule="auto"/>
        <w:rPr>
          <w:rFonts w:ascii="Times New Roman" w:hAnsi="Times New Roman" w:cs="Times New Roman"/>
          <w:sz w:val="24"/>
          <w:szCs w:val="24"/>
        </w:rPr>
      </w:pPr>
    </w:p>
    <w:p w14:paraId="1488BF3A" w14:textId="77777777" w:rsidR="00107DB3" w:rsidRPr="00107DB3" w:rsidRDefault="00107DB3" w:rsidP="00107DB3">
      <w:pPr>
        <w:spacing w:line="480" w:lineRule="auto"/>
        <w:rPr>
          <w:rFonts w:ascii="Times New Roman" w:hAnsi="Times New Roman" w:cs="Times New Roman"/>
          <w:sz w:val="24"/>
          <w:szCs w:val="24"/>
        </w:rPr>
      </w:pPr>
    </w:p>
    <w:p w14:paraId="35E3633A" w14:textId="77777777" w:rsidR="00107DB3" w:rsidRPr="00107DB3" w:rsidRDefault="00107DB3" w:rsidP="00107DB3">
      <w:pPr>
        <w:spacing w:line="480" w:lineRule="auto"/>
        <w:rPr>
          <w:rFonts w:ascii="Times New Roman" w:hAnsi="Times New Roman" w:cs="Times New Roman"/>
          <w:sz w:val="24"/>
          <w:szCs w:val="24"/>
        </w:rPr>
      </w:pPr>
    </w:p>
    <w:p w14:paraId="31D3B12C" w14:textId="77777777" w:rsidR="00107DB3" w:rsidRPr="00107DB3" w:rsidRDefault="00107DB3" w:rsidP="00107DB3">
      <w:pPr>
        <w:spacing w:line="480" w:lineRule="auto"/>
        <w:rPr>
          <w:rFonts w:ascii="Times New Roman" w:hAnsi="Times New Roman" w:cs="Times New Roman"/>
          <w:sz w:val="24"/>
          <w:szCs w:val="24"/>
        </w:rPr>
      </w:pPr>
    </w:p>
    <w:p w14:paraId="476D69CC" w14:textId="77777777" w:rsidR="00107DB3" w:rsidRPr="00107DB3" w:rsidRDefault="00107DB3" w:rsidP="00107DB3">
      <w:pPr>
        <w:spacing w:line="480" w:lineRule="auto"/>
        <w:rPr>
          <w:rFonts w:ascii="Times New Roman" w:hAnsi="Times New Roman" w:cs="Times New Roman"/>
          <w:sz w:val="24"/>
          <w:szCs w:val="24"/>
        </w:rPr>
      </w:pPr>
    </w:p>
    <w:p w14:paraId="1CCA1D06" w14:textId="77777777" w:rsidR="00107DB3" w:rsidRPr="00107DB3" w:rsidRDefault="00107DB3" w:rsidP="00107DB3">
      <w:pPr>
        <w:spacing w:line="480" w:lineRule="auto"/>
        <w:rPr>
          <w:rFonts w:ascii="Times New Roman" w:hAnsi="Times New Roman" w:cs="Times New Roman"/>
          <w:sz w:val="24"/>
          <w:szCs w:val="24"/>
        </w:rPr>
      </w:pPr>
    </w:p>
    <w:p w14:paraId="69DD8D94" w14:textId="77777777" w:rsidR="00107DB3" w:rsidRPr="00107DB3" w:rsidRDefault="00107DB3" w:rsidP="00107DB3">
      <w:pPr>
        <w:spacing w:line="480" w:lineRule="auto"/>
        <w:rPr>
          <w:rFonts w:ascii="Times New Roman" w:hAnsi="Times New Roman" w:cs="Times New Roman"/>
          <w:sz w:val="24"/>
          <w:szCs w:val="24"/>
        </w:rPr>
      </w:pPr>
    </w:p>
    <w:p w14:paraId="5DF8C7B8" w14:textId="77777777" w:rsidR="00B048AB" w:rsidRDefault="00B048AB">
      <w:pPr>
        <w:rPr>
          <w:rFonts w:ascii="Times New Roman" w:hAnsi="Times New Roman" w:cs="Times New Roman"/>
          <w:b/>
          <w:bCs/>
          <w:sz w:val="24"/>
          <w:szCs w:val="24"/>
        </w:rPr>
      </w:pPr>
      <w:r>
        <w:rPr>
          <w:rFonts w:ascii="Times New Roman" w:hAnsi="Times New Roman" w:cs="Times New Roman"/>
          <w:b/>
          <w:bCs/>
          <w:sz w:val="24"/>
          <w:szCs w:val="24"/>
        </w:rPr>
        <w:br w:type="page"/>
      </w:r>
    </w:p>
    <w:p w14:paraId="62029B77" w14:textId="2B184AC2" w:rsidR="00B048AB" w:rsidRPr="00B048AB" w:rsidRDefault="00B048AB" w:rsidP="00B048AB">
      <w:pPr>
        <w:spacing w:line="480" w:lineRule="auto"/>
        <w:jc w:val="center"/>
        <w:rPr>
          <w:rFonts w:ascii="Times New Roman" w:hAnsi="Times New Roman" w:cs="Times New Roman"/>
          <w:b/>
          <w:bCs/>
          <w:sz w:val="24"/>
          <w:szCs w:val="24"/>
        </w:rPr>
      </w:pPr>
      <w:r w:rsidRPr="00107DB3">
        <w:rPr>
          <w:rFonts w:ascii="Times New Roman" w:hAnsi="Times New Roman" w:cs="Times New Roman"/>
          <w:b/>
          <w:bCs/>
          <w:sz w:val="24"/>
          <w:szCs w:val="24"/>
        </w:rPr>
        <w:lastRenderedPageBreak/>
        <w:t>Discussion</w:t>
      </w:r>
    </w:p>
    <w:p w14:paraId="521212C3" w14:textId="2943213B" w:rsidR="008548B5" w:rsidRPr="00107DB3" w:rsidRDefault="008D1F13" w:rsidP="00107DB3">
      <w:pPr>
        <w:spacing w:after="0" w:line="480" w:lineRule="auto"/>
        <w:ind w:firstLine="720"/>
        <w:contextualSpacing/>
        <w:rPr>
          <w:rFonts w:ascii="Times New Roman" w:hAnsi="Times New Roman" w:cs="Times New Roman"/>
          <w:sz w:val="24"/>
          <w:szCs w:val="24"/>
        </w:rPr>
      </w:pPr>
      <w:r w:rsidRPr="00107DB3">
        <w:rPr>
          <w:rFonts w:ascii="Times New Roman" w:hAnsi="Times New Roman" w:cs="Times New Roman"/>
          <w:sz w:val="24"/>
          <w:szCs w:val="24"/>
        </w:rPr>
        <w:t>One of the sources used in the paper about autism and vaccination is by Larsson and colleagues published in 2005. I chose the article because it is relevant and applicable to the topic under research. The paper aimed to assess the relationship between autism and vaccinations.  Similarly, the writers in the article research the risk factors for autism among children. They, therefore, discuss the same topic making it useful in the discussion. Another reason to chose the article is that it is scientific-based, implying that the conclusions are reliable. The authors researched 698 Denmark children born between 1972 and 1999, where they were examine</w:t>
      </w:r>
      <w:r w:rsidR="00B048AB">
        <w:rPr>
          <w:rFonts w:ascii="Times New Roman" w:hAnsi="Times New Roman" w:cs="Times New Roman"/>
          <w:sz w:val="24"/>
          <w:szCs w:val="24"/>
        </w:rPr>
        <w:t>d to develop findings. For that reason</w:t>
      </w:r>
      <w:r w:rsidRPr="00107DB3">
        <w:rPr>
          <w:rFonts w:ascii="Times New Roman" w:hAnsi="Times New Roman" w:cs="Times New Roman"/>
          <w:sz w:val="24"/>
          <w:szCs w:val="24"/>
        </w:rPr>
        <w:t xml:space="preserve">, it is a reliable source of information because the description is based on research other than opinions. Besides, I chose the article because it is recent, covering the most current knowledge about the topic and considering the writing guidelines making it valid, reliable, and applicable. </w:t>
      </w:r>
    </w:p>
    <w:p w14:paraId="4699D475" w14:textId="288E0252" w:rsidR="00676E96" w:rsidRPr="00107DB3" w:rsidRDefault="008D1F13" w:rsidP="00107DB3">
      <w:pPr>
        <w:spacing w:after="0" w:line="480" w:lineRule="auto"/>
        <w:ind w:firstLine="720"/>
        <w:contextualSpacing/>
        <w:rPr>
          <w:rFonts w:ascii="Times New Roman" w:hAnsi="Times New Roman" w:cs="Times New Roman"/>
          <w:sz w:val="24"/>
          <w:szCs w:val="24"/>
        </w:rPr>
      </w:pPr>
      <w:r w:rsidRPr="00107DB3">
        <w:rPr>
          <w:rFonts w:ascii="Times New Roman" w:hAnsi="Times New Roman" w:cs="Times New Roman"/>
          <w:sz w:val="24"/>
          <w:szCs w:val="24"/>
        </w:rPr>
        <w:t xml:space="preserve">The article relates to the topic covered in the paper. As </w:t>
      </w:r>
      <w:r w:rsidR="006812ED" w:rsidRPr="00107DB3">
        <w:rPr>
          <w:rFonts w:ascii="Times New Roman" w:hAnsi="Times New Roman" w:cs="Times New Roman"/>
          <w:sz w:val="24"/>
          <w:szCs w:val="24"/>
        </w:rPr>
        <w:t>said, the</w:t>
      </w:r>
      <w:r w:rsidRPr="00107DB3">
        <w:rPr>
          <w:rFonts w:ascii="Times New Roman" w:hAnsi="Times New Roman" w:cs="Times New Roman"/>
          <w:sz w:val="24"/>
          <w:szCs w:val="24"/>
        </w:rPr>
        <w:t xml:space="preserve"> </w:t>
      </w:r>
      <w:r w:rsidR="006812ED" w:rsidRPr="00107DB3">
        <w:rPr>
          <w:rFonts w:ascii="Times New Roman" w:hAnsi="Times New Roman" w:cs="Times New Roman"/>
          <w:sz w:val="24"/>
          <w:szCs w:val="24"/>
        </w:rPr>
        <w:t>report explores the</w:t>
      </w:r>
      <w:r w:rsidRPr="00107DB3">
        <w:rPr>
          <w:rFonts w:ascii="Times New Roman" w:hAnsi="Times New Roman" w:cs="Times New Roman"/>
          <w:sz w:val="24"/>
          <w:szCs w:val="24"/>
        </w:rPr>
        <w:t xml:space="preserve"> association between </w:t>
      </w:r>
      <w:r w:rsidR="006812ED" w:rsidRPr="00107DB3">
        <w:rPr>
          <w:rFonts w:ascii="Times New Roman" w:hAnsi="Times New Roman" w:cs="Times New Roman"/>
          <w:sz w:val="24"/>
          <w:szCs w:val="24"/>
        </w:rPr>
        <w:t>autism and</w:t>
      </w:r>
      <w:r w:rsidRPr="00107DB3">
        <w:rPr>
          <w:rFonts w:ascii="Times New Roman" w:hAnsi="Times New Roman" w:cs="Times New Roman"/>
          <w:sz w:val="24"/>
          <w:szCs w:val="24"/>
        </w:rPr>
        <w:t xml:space="preserve"> vaccinations.</w:t>
      </w:r>
      <w:r w:rsidR="006812ED" w:rsidRPr="00107DB3">
        <w:rPr>
          <w:rFonts w:ascii="Times New Roman" w:hAnsi="Times New Roman" w:cs="Times New Roman"/>
          <w:sz w:val="24"/>
          <w:szCs w:val="24"/>
        </w:rPr>
        <w:t xml:space="preserve"> The healthcare sector considers vaccinations to be the primary measure in preventing illnesses among children. However, there have been rumors that they could cause autism, a disorder that affects humans' significant functions. To clarify the issue, the paper aimed to determine the relationship between the two, mainly to guide parents. On the other hand, the article above aimed to determin</w:t>
      </w:r>
      <w:r w:rsidR="00B048AB">
        <w:rPr>
          <w:rFonts w:ascii="Times New Roman" w:hAnsi="Times New Roman" w:cs="Times New Roman"/>
          <w:sz w:val="24"/>
          <w:szCs w:val="24"/>
        </w:rPr>
        <w:t xml:space="preserve">e the risk factors for autism. </w:t>
      </w:r>
      <w:r w:rsidR="006812ED" w:rsidRPr="00107DB3">
        <w:rPr>
          <w:rFonts w:ascii="Times New Roman" w:hAnsi="Times New Roman" w:cs="Times New Roman"/>
          <w:sz w:val="24"/>
          <w:szCs w:val="24"/>
        </w:rPr>
        <w:t xml:space="preserve">Some of the factors assessed are perinatal, parental psychiatric past, and social-economic. Under the perinatal elements, vaccinations are involved, as parents are expected to present </w:t>
      </w:r>
      <w:r w:rsidR="00B048AB">
        <w:rPr>
          <w:rFonts w:ascii="Times New Roman" w:hAnsi="Times New Roman" w:cs="Times New Roman"/>
          <w:sz w:val="24"/>
          <w:szCs w:val="24"/>
        </w:rPr>
        <w:t>the children for vaccinations. Hence</w:t>
      </w:r>
      <w:r w:rsidR="006812ED" w:rsidRPr="00107DB3">
        <w:rPr>
          <w:rFonts w:ascii="Times New Roman" w:hAnsi="Times New Roman" w:cs="Times New Roman"/>
          <w:sz w:val="24"/>
          <w:szCs w:val="24"/>
        </w:rPr>
        <w:t xml:space="preserve">, the research article relates to the topic under discussion directly as they both elaborate on autism and the risk factors. </w:t>
      </w:r>
    </w:p>
    <w:p w14:paraId="7D03F616" w14:textId="6790EF51" w:rsidR="009F634F" w:rsidRPr="00107DB3" w:rsidRDefault="008D1F13" w:rsidP="00107DB3">
      <w:pPr>
        <w:spacing w:after="0" w:line="480" w:lineRule="auto"/>
        <w:ind w:firstLine="720"/>
        <w:contextualSpacing/>
        <w:rPr>
          <w:rFonts w:ascii="Times New Roman" w:hAnsi="Times New Roman" w:cs="Times New Roman"/>
          <w:sz w:val="24"/>
          <w:szCs w:val="24"/>
        </w:rPr>
      </w:pPr>
      <w:r w:rsidRPr="00107DB3">
        <w:rPr>
          <w:rFonts w:ascii="Times New Roman" w:hAnsi="Times New Roman" w:cs="Times New Roman"/>
          <w:sz w:val="24"/>
          <w:szCs w:val="24"/>
        </w:rPr>
        <w:lastRenderedPageBreak/>
        <w:t xml:space="preserve">The information gotten from the source is that vaccinations do not cause autism as the healthcare sector approves it implying, they have no adverse outcomes. The article restates that the healthcare sector's primary role is to ensure the general public is protected from illnesses. They do so by testing and providing that the public's medications are safe and meet the intended role. The article adds that vaccinations are considered the most reliable method is ensuring that newborns are protected and grow without most of the illnesses that could alter normal development. Based on the study done by the researchers in the article, vaccinations do not result in autism. If they did, healthcare and the government would not approve of them.  Besides, the report says that several testing stages are passed before the vaccines are released to the public. Therefore, vaccinations are not one of the risk factors for autism. </w:t>
      </w:r>
    </w:p>
    <w:p w14:paraId="71F11DBD" w14:textId="0BCF70FA" w:rsidR="006812ED" w:rsidRPr="00107DB3" w:rsidRDefault="008D1F13" w:rsidP="00107DB3">
      <w:pPr>
        <w:spacing w:after="0" w:line="480" w:lineRule="auto"/>
        <w:ind w:firstLine="720"/>
        <w:contextualSpacing/>
        <w:rPr>
          <w:rFonts w:ascii="Times New Roman" w:hAnsi="Times New Roman" w:cs="Times New Roman"/>
          <w:sz w:val="24"/>
          <w:szCs w:val="24"/>
        </w:rPr>
      </w:pPr>
      <w:r w:rsidRPr="00107DB3">
        <w:rPr>
          <w:rFonts w:ascii="Times New Roman" w:hAnsi="Times New Roman" w:cs="Times New Roman"/>
          <w:sz w:val="24"/>
          <w:szCs w:val="24"/>
        </w:rPr>
        <w:t xml:space="preserve">The article strengths the essay by providing facts about vaccinations and autism. One way to convince the audience that vaccinations do not lead </w:t>
      </w:r>
      <w:r w:rsidR="00681E3E" w:rsidRPr="00107DB3">
        <w:rPr>
          <w:rFonts w:ascii="Times New Roman" w:hAnsi="Times New Roman" w:cs="Times New Roman"/>
          <w:sz w:val="24"/>
          <w:szCs w:val="24"/>
        </w:rPr>
        <w:t>to autism</w:t>
      </w:r>
      <w:r w:rsidRPr="00107DB3">
        <w:rPr>
          <w:rFonts w:ascii="Times New Roman" w:hAnsi="Times New Roman" w:cs="Times New Roman"/>
          <w:sz w:val="24"/>
          <w:szCs w:val="24"/>
        </w:rPr>
        <w:t xml:space="preserve"> is by giving research-based information. The authors researched the autism risk factors,</w:t>
      </w:r>
      <w:r w:rsidR="00681E3E" w:rsidRPr="00107DB3">
        <w:rPr>
          <w:rFonts w:ascii="Times New Roman" w:hAnsi="Times New Roman" w:cs="Times New Roman"/>
          <w:sz w:val="24"/>
          <w:szCs w:val="24"/>
        </w:rPr>
        <w:t xml:space="preserve"> concluding that the vaccinati</w:t>
      </w:r>
      <w:r w:rsidR="00B048AB">
        <w:rPr>
          <w:rFonts w:ascii="Times New Roman" w:hAnsi="Times New Roman" w:cs="Times New Roman"/>
          <w:sz w:val="24"/>
          <w:szCs w:val="24"/>
        </w:rPr>
        <w:t xml:space="preserve">ons do not have such an impact. </w:t>
      </w:r>
      <w:r w:rsidR="006A4DAE" w:rsidRPr="00107DB3">
        <w:rPr>
          <w:rFonts w:ascii="Times New Roman" w:hAnsi="Times New Roman" w:cs="Times New Roman"/>
          <w:sz w:val="24"/>
          <w:szCs w:val="24"/>
        </w:rPr>
        <w:t xml:space="preserve">Using reliable data and research to develop these findings makes the readers convinced that there is no approved information to indicate that </w:t>
      </w:r>
      <w:r w:rsidR="00B048AB">
        <w:rPr>
          <w:rFonts w:ascii="Times New Roman" w:hAnsi="Times New Roman" w:cs="Times New Roman"/>
          <w:sz w:val="24"/>
          <w:szCs w:val="24"/>
        </w:rPr>
        <w:t xml:space="preserve">vaccinations result in autism. </w:t>
      </w:r>
      <w:r w:rsidR="006A4DAE" w:rsidRPr="00107DB3">
        <w:rPr>
          <w:rFonts w:ascii="Times New Roman" w:hAnsi="Times New Roman" w:cs="Times New Roman"/>
          <w:sz w:val="24"/>
          <w:szCs w:val="24"/>
        </w:rPr>
        <w:t xml:space="preserve">The article has good fluency, making the readers quickly follow the steps involved before the conclusions are made. It is easily accessible on the internet, so readers would explore the topic further to understand </w:t>
      </w:r>
      <w:r w:rsidR="00B048AB">
        <w:rPr>
          <w:rFonts w:ascii="Times New Roman" w:hAnsi="Times New Roman" w:cs="Times New Roman"/>
          <w:sz w:val="24"/>
          <w:szCs w:val="24"/>
        </w:rPr>
        <w:t>the present research about it. Thus</w:t>
      </w:r>
      <w:r w:rsidR="006A4DAE" w:rsidRPr="00107DB3">
        <w:rPr>
          <w:rFonts w:ascii="Times New Roman" w:hAnsi="Times New Roman" w:cs="Times New Roman"/>
          <w:sz w:val="24"/>
          <w:szCs w:val="24"/>
        </w:rPr>
        <w:t>, the research article is essential in the paper to understand the risk factors of autism, where vaccinations are not one of them.</w:t>
      </w:r>
    </w:p>
    <w:p w14:paraId="69BAC0C7" w14:textId="45993681" w:rsidR="00B048AB" w:rsidRPr="0082339F" w:rsidRDefault="008D1F13" w:rsidP="0082339F">
      <w:pPr>
        <w:spacing w:after="0" w:line="480" w:lineRule="auto"/>
        <w:ind w:firstLine="720"/>
        <w:contextualSpacing/>
        <w:rPr>
          <w:rFonts w:ascii="Times New Roman" w:hAnsi="Times New Roman" w:cs="Times New Roman"/>
          <w:sz w:val="24"/>
          <w:szCs w:val="24"/>
        </w:rPr>
      </w:pPr>
      <w:r w:rsidRPr="00107DB3">
        <w:rPr>
          <w:rFonts w:ascii="Times New Roman" w:hAnsi="Times New Roman" w:cs="Times New Roman"/>
          <w:sz w:val="24"/>
          <w:szCs w:val="24"/>
        </w:rPr>
        <w:t>The article is referenced in the discussion after the statement “vaccines do not cause autism because the healthcare sector would have rejected them” (Larsson et al., 2005).</w:t>
      </w:r>
      <w:r w:rsidR="00B048AB">
        <w:rPr>
          <w:rFonts w:ascii="Times New Roman" w:hAnsi="Times New Roman" w:cs="Times New Roman"/>
          <w:sz w:val="24"/>
          <w:szCs w:val="24"/>
        </w:rPr>
        <w:t xml:space="preserve"> </w:t>
      </w:r>
      <w:r w:rsidR="006D4B3E" w:rsidRPr="00107DB3">
        <w:rPr>
          <w:rFonts w:ascii="Times New Roman" w:hAnsi="Times New Roman" w:cs="Times New Roman"/>
          <w:sz w:val="24"/>
          <w:szCs w:val="24"/>
        </w:rPr>
        <w:t xml:space="preserve">Here, the article proves that vaccinations do not have harmful effects because healthcare would not allow them to the public if they did. </w:t>
      </w:r>
      <w:bookmarkStart w:id="0" w:name="_GoBack"/>
      <w:bookmarkEnd w:id="0"/>
    </w:p>
    <w:p w14:paraId="157C879E" w14:textId="6EC3D477" w:rsidR="00107DB3" w:rsidRPr="00107DB3" w:rsidRDefault="00107DB3" w:rsidP="00107DB3">
      <w:pPr>
        <w:spacing w:line="480" w:lineRule="auto"/>
        <w:jc w:val="center"/>
        <w:rPr>
          <w:rFonts w:ascii="Times New Roman" w:hAnsi="Times New Roman" w:cs="Times New Roman"/>
          <w:b/>
          <w:bCs/>
          <w:sz w:val="24"/>
          <w:szCs w:val="24"/>
        </w:rPr>
      </w:pPr>
      <w:r w:rsidRPr="00107DB3">
        <w:rPr>
          <w:rFonts w:ascii="Times New Roman" w:hAnsi="Times New Roman" w:cs="Times New Roman"/>
          <w:b/>
          <w:bCs/>
          <w:sz w:val="24"/>
          <w:szCs w:val="24"/>
        </w:rPr>
        <w:lastRenderedPageBreak/>
        <w:t>Reference</w:t>
      </w:r>
    </w:p>
    <w:p w14:paraId="16400E96" w14:textId="77777777" w:rsidR="00107DB3" w:rsidRPr="00107DB3" w:rsidRDefault="00107DB3" w:rsidP="00107DB3">
      <w:pPr>
        <w:spacing w:after="0" w:line="480" w:lineRule="auto"/>
        <w:ind w:left="720" w:hanging="720"/>
        <w:contextualSpacing/>
        <w:rPr>
          <w:rFonts w:ascii="Times New Roman" w:hAnsi="Times New Roman" w:cs="Times New Roman"/>
          <w:sz w:val="24"/>
          <w:szCs w:val="24"/>
        </w:rPr>
      </w:pPr>
      <w:r w:rsidRPr="00107DB3">
        <w:rPr>
          <w:rFonts w:ascii="Times New Roman" w:hAnsi="Times New Roman" w:cs="Times New Roman"/>
          <w:color w:val="222222"/>
          <w:sz w:val="24"/>
          <w:szCs w:val="24"/>
          <w:shd w:val="clear" w:color="auto" w:fill="FFFFFF"/>
        </w:rPr>
        <w:t>Larsson, H. J., Eaton, W. W., Madsen, K. M., Vestergaard, M., Olesen, A. V., Agerbo, E., ... &amp; Mortensen, P. B. (2005). Risk factors for autism: perinatal factors, parental psychiatric history, and socioeconomic status. </w:t>
      </w:r>
      <w:r w:rsidRPr="00107DB3">
        <w:rPr>
          <w:rFonts w:ascii="Times New Roman" w:hAnsi="Times New Roman" w:cs="Times New Roman"/>
          <w:i/>
          <w:iCs/>
          <w:color w:val="222222"/>
          <w:sz w:val="24"/>
          <w:szCs w:val="24"/>
          <w:shd w:val="clear" w:color="auto" w:fill="FFFFFF"/>
        </w:rPr>
        <w:t>American journal of epidemiology</w:t>
      </w:r>
      <w:r w:rsidRPr="00107DB3">
        <w:rPr>
          <w:rFonts w:ascii="Times New Roman" w:hAnsi="Times New Roman" w:cs="Times New Roman"/>
          <w:color w:val="222222"/>
          <w:sz w:val="24"/>
          <w:szCs w:val="24"/>
          <w:shd w:val="clear" w:color="auto" w:fill="FFFFFF"/>
        </w:rPr>
        <w:t>, </w:t>
      </w:r>
      <w:r w:rsidRPr="00107DB3">
        <w:rPr>
          <w:rFonts w:ascii="Times New Roman" w:hAnsi="Times New Roman" w:cs="Times New Roman"/>
          <w:i/>
          <w:iCs/>
          <w:color w:val="222222"/>
          <w:sz w:val="24"/>
          <w:szCs w:val="24"/>
          <w:shd w:val="clear" w:color="auto" w:fill="FFFFFF"/>
        </w:rPr>
        <w:t>161</w:t>
      </w:r>
      <w:r w:rsidRPr="00107DB3">
        <w:rPr>
          <w:rFonts w:ascii="Times New Roman" w:hAnsi="Times New Roman" w:cs="Times New Roman"/>
          <w:color w:val="222222"/>
          <w:sz w:val="24"/>
          <w:szCs w:val="24"/>
          <w:shd w:val="clear" w:color="auto" w:fill="FFFFFF"/>
        </w:rPr>
        <w:t>(10), 916-925.</w:t>
      </w:r>
    </w:p>
    <w:p w14:paraId="0BE8B529" w14:textId="77777777" w:rsidR="00107DB3" w:rsidRPr="00107DB3" w:rsidRDefault="00107DB3" w:rsidP="00107DB3">
      <w:pPr>
        <w:spacing w:line="480" w:lineRule="auto"/>
        <w:rPr>
          <w:rFonts w:ascii="Times New Roman" w:hAnsi="Times New Roman" w:cs="Times New Roman"/>
          <w:sz w:val="24"/>
          <w:szCs w:val="24"/>
        </w:rPr>
      </w:pPr>
    </w:p>
    <w:sectPr w:rsidR="00107DB3" w:rsidRPr="00107DB3">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9E06A0" w14:textId="77777777" w:rsidR="009E323B" w:rsidRDefault="009E323B" w:rsidP="00107DB3">
      <w:pPr>
        <w:spacing w:after="0" w:line="240" w:lineRule="auto"/>
      </w:pPr>
      <w:r>
        <w:separator/>
      </w:r>
    </w:p>
  </w:endnote>
  <w:endnote w:type="continuationSeparator" w:id="0">
    <w:p w14:paraId="16842318" w14:textId="77777777" w:rsidR="009E323B" w:rsidRDefault="009E323B" w:rsidP="00107D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2CC4E6" w14:textId="77777777" w:rsidR="009E323B" w:rsidRDefault="009E323B" w:rsidP="00107DB3">
      <w:pPr>
        <w:spacing w:after="0" w:line="240" w:lineRule="auto"/>
      </w:pPr>
      <w:r>
        <w:separator/>
      </w:r>
    </w:p>
  </w:footnote>
  <w:footnote w:type="continuationSeparator" w:id="0">
    <w:p w14:paraId="60F5FED7" w14:textId="77777777" w:rsidR="009E323B" w:rsidRDefault="009E323B" w:rsidP="00107D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5674554"/>
      <w:docPartObj>
        <w:docPartGallery w:val="Page Numbers (Top of Page)"/>
        <w:docPartUnique/>
      </w:docPartObj>
    </w:sdtPr>
    <w:sdtEndPr>
      <w:rPr>
        <w:rFonts w:ascii="Times New Roman" w:hAnsi="Times New Roman" w:cs="Times New Roman"/>
        <w:noProof/>
        <w:sz w:val="24"/>
        <w:szCs w:val="24"/>
      </w:rPr>
    </w:sdtEndPr>
    <w:sdtContent>
      <w:p w14:paraId="4BB31C1C" w14:textId="07E3564D" w:rsidR="00107DB3" w:rsidRPr="00107DB3" w:rsidRDefault="00107DB3" w:rsidP="00107DB3">
        <w:pPr>
          <w:pStyle w:val="Header"/>
          <w:spacing w:line="480" w:lineRule="auto"/>
          <w:jc w:val="right"/>
          <w:rPr>
            <w:rFonts w:ascii="Times New Roman" w:hAnsi="Times New Roman" w:cs="Times New Roman"/>
            <w:sz w:val="24"/>
            <w:szCs w:val="24"/>
          </w:rPr>
        </w:pPr>
        <w:r w:rsidRPr="00107DB3">
          <w:rPr>
            <w:rFonts w:ascii="Times New Roman" w:hAnsi="Times New Roman" w:cs="Times New Roman"/>
            <w:sz w:val="24"/>
            <w:szCs w:val="24"/>
          </w:rPr>
          <w:fldChar w:fldCharType="begin"/>
        </w:r>
        <w:r w:rsidRPr="00107DB3">
          <w:rPr>
            <w:rFonts w:ascii="Times New Roman" w:hAnsi="Times New Roman" w:cs="Times New Roman"/>
            <w:sz w:val="24"/>
            <w:szCs w:val="24"/>
          </w:rPr>
          <w:instrText xml:space="preserve"> PAGE   \* MERGEFORMAT </w:instrText>
        </w:r>
        <w:r w:rsidRPr="00107DB3">
          <w:rPr>
            <w:rFonts w:ascii="Times New Roman" w:hAnsi="Times New Roman" w:cs="Times New Roman"/>
            <w:sz w:val="24"/>
            <w:szCs w:val="24"/>
          </w:rPr>
          <w:fldChar w:fldCharType="separate"/>
        </w:r>
        <w:r w:rsidR="0082339F">
          <w:rPr>
            <w:rFonts w:ascii="Times New Roman" w:hAnsi="Times New Roman" w:cs="Times New Roman"/>
            <w:noProof/>
            <w:sz w:val="24"/>
            <w:szCs w:val="24"/>
          </w:rPr>
          <w:t>4</w:t>
        </w:r>
        <w:r w:rsidRPr="00107DB3">
          <w:rPr>
            <w:rFonts w:ascii="Times New Roman" w:hAnsi="Times New Roman" w:cs="Times New Roman"/>
            <w:noProof/>
            <w:sz w:val="24"/>
            <w:szCs w:val="24"/>
          </w:rPr>
          <w:fldChar w:fldCharType="end"/>
        </w:r>
      </w:p>
    </w:sdtContent>
  </w:sdt>
  <w:p w14:paraId="0E86D3EF" w14:textId="77777777" w:rsidR="00107DB3" w:rsidRDefault="00107D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8B5"/>
    <w:rsid w:val="00107DB3"/>
    <w:rsid w:val="003238AC"/>
    <w:rsid w:val="004B2B58"/>
    <w:rsid w:val="00676E96"/>
    <w:rsid w:val="006812ED"/>
    <w:rsid w:val="00681E3E"/>
    <w:rsid w:val="006A19E4"/>
    <w:rsid w:val="006A4DAE"/>
    <w:rsid w:val="006D4B3E"/>
    <w:rsid w:val="0082339F"/>
    <w:rsid w:val="008548B5"/>
    <w:rsid w:val="008D1F13"/>
    <w:rsid w:val="009E323B"/>
    <w:rsid w:val="009F634F"/>
    <w:rsid w:val="00B048AB"/>
    <w:rsid w:val="00BC6507"/>
    <w:rsid w:val="00CF2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793CB"/>
  <w15:chartTrackingRefBased/>
  <w15:docId w15:val="{F5622208-9F01-49B0-AE5E-1E3B1E22F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D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DB3"/>
  </w:style>
  <w:style w:type="paragraph" w:styleId="Footer">
    <w:name w:val="footer"/>
    <w:basedOn w:val="Normal"/>
    <w:link w:val="FooterChar"/>
    <w:uiPriority w:val="99"/>
    <w:unhideWhenUsed/>
    <w:rsid w:val="00107D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D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3</cp:revision>
  <dcterms:created xsi:type="dcterms:W3CDTF">2021-01-06T09:56:00Z</dcterms:created>
  <dcterms:modified xsi:type="dcterms:W3CDTF">2021-01-06T15:47:00Z</dcterms:modified>
</cp:coreProperties>
</file>